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172" w:rsidRDefault="00B03172" w:rsidP="001E4EDF">
      <w:pPr>
        <w:jc w:val="center"/>
        <w:rPr>
          <w:b/>
        </w:rPr>
      </w:pPr>
      <w:r w:rsidRPr="00B03172">
        <w:rPr>
          <w:b/>
        </w:rPr>
        <w:t>Título del proyecto</w:t>
      </w:r>
      <w:r>
        <w:rPr>
          <w:b/>
        </w:rPr>
        <w:t>:</w:t>
      </w:r>
    </w:p>
    <w:p w:rsidR="001E4EDF" w:rsidRDefault="00CA24F1" w:rsidP="001E4EDF">
      <w:pPr>
        <w:jc w:val="center"/>
        <w:rPr>
          <w:b/>
        </w:rPr>
      </w:pPr>
      <w:r>
        <w:rPr>
          <w:b/>
        </w:rPr>
        <w:t xml:space="preserve">PR0PUESTA DE </w:t>
      </w:r>
      <w:r w:rsidR="001E4EDF" w:rsidRPr="001E4EDF">
        <w:rPr>
          <w:b/>
        </w:rPr>
        <w:t>INVESTIGACIÓN ACCIÓN, PARA LA FORMACIÓN CIUDADANA DESDE ABAJO</w:t>
      </w:r>
    </w:p>
    <w:p w:rsidR="00B03172" w:rsidRDefault="00B03172" w:rsidP="001E4EDF">
      <w:pPr>
        <w:jc w:val="center"/>
        <w:rPr>
          <w:b/>
        </w:rPr>
      </w:pPr>
      <w:r>
        <w:rPr>
          <w:b/>
        </w:rPr>
        <w:t xml:space="preserve">Nombre de </w:t>
      </w:r>
      <w:r w:rsidRPr="00B03172">
        <w:rPr>
          <w:b/>
        </w:rPr>
        <w:t>Docente</w:t>
      </w:r>
      <w:r>
        <w:rPr>
          <w:b/>
        </w:rPr>
        <w:t xml:space="preserve">s de la Red </w:t>
      </w:r>
      <w:r w:rsidR="00A55A3D">
        <w:rPr>
          <w:b/>
        </w:rPr>
        <w:t xml:space="preserve">Tulpa: </w:t>
      </w:r>
    </w:p>
    <w:p w:rsidR="00A55A3D" w:rsidRDefault="00A55A3D" w:rsidP="00A55A3D">
      <w:pPr>
        <w:jc w:val="both"/>
        <w:rPr>
          <w:b/>
        </w:rPr>
      </w:pPr>
      <w:r>
        <w:rPr>
          <w:b/>
        </w:rPr>
        <w:t xml:space="preserve">María Luisa Niño Corredor – </w:t>
      </w:r>
      <w:r w:rsidR="00154997">
        <w:rPr>
          <w:b/>
        </w:rPr>
        <w:t xml:space="preserve">            </w:t>
      </w:r>
      <w:r>
        <w:rPr>
          <w:b/>
        </w:rPr>
        <w:t>GUSTAVO ROJA PINILLA. IED</w:t>
      </w:r>
    </w:p>
    <w:p w:rsidR="00A55A3D" w:rsidRDefault="00A55A3D" w:rsidP="00A55A3D">
      <w:pPr>
        <w:jc w:val="both"/>
        <w:rPr>
          <w:b/>
        </w:rPr>
      </w:pPr>
      <w:r>
        <w:rPr>
          <w:b/>
        </w:rPr>
        <w:t xml:space="preserve">Dary Barreto – </w:t>
      </w:r>
      <w:r w:rsidR="00154997">
        <w:rPr>
          <w:b/>
        </w:rPr>
        <w:t xml:space="preserve">                                  </w:t>
      </w:r>
      <w:r>
        <w:rPr>
          <w:b/>
        </w:rPr>
        <w:t>DIEGO MONTAÑA CUELLAR. IED</w:t>
      </w:r>
    </w:p>
    <w:p w:rsidR="00A55A3D" w:rsidRDefault="00A55A3D" w:rsidP="00A55A3D">
      <w:pPr>
        <w:jc w:val="both"/>
        <w:rPr>
          <w:b/>
        </w:rPr>
      </w:pPr>
      <w:r>
        <w:rPr>
          <w:b/>
        </w:rPr>
        <w:t xml:space="preserve">Luis Eduardo Neva- </w:t>
      </w:r>
      <w:r w:rsidR="00154997">
        <w:rPr>
          <w:b/>
        </w:rPr>
        <w:t xml:space="preserve">                           </w:t>
      </w:r>
      <w:r>
        <w:rPr>
          <w:b/>
        </w:rPr>
        <w:t>PARAISO MIRADOR. IED</w:t>
      </w:r>
    </w:p>
    <w:p w:rsidR="00A55A3D" w:rsidRDefault="00A55A3D" w:rsidP="00A55A3D">
      <w:pPr>
        <w:jc w:val="both"/>
        <w:rPr>
          <w:b/>
        </w:rPr>
      </w:pPr>
      <w:r>
        <w:rPr>
          <w:b/>
        </w:rPr>
        <w:t>Giovanni Garzón</w:t>
      </w:r>
      <w:r w:rsidR="00CA79EA">
        <w:rPr>
          <w:b/>
        </w:rPr>
        <w:t xml:space="preserve">- </w:t>
      </w:r>
      <w:r w:rsidR="00154997">
        <w:rPr>
          <w:b/>
        </w:rPr>
        <w:t xml:space="preserve">                             </w:t>
      </w:r>
      <w:r w:rsidR="00CA79EA">
        <w:rPr>
          <w:b/>
        </w:rPr>
        <w:t>SAN AGUSTÌN. IED</w:t>
      </w:r>
    </w:p>
    <w:p w:rsidR="00A55A3D" w:rsidRDefault="00A55A3D" w:rsidP="00A55A3D">
      <w:pPr>
        <w:jc w:val="both"/>
        <w:rPr>
          <w:b/>
        </w:rPr>
      </w:pPr>
      <w:r>
        <w:rPr>
          <w:b/>
        </w:rPr>
        <w:t>Fredy Sánchez   González</w:t>
      </w:r>
      <w:r w:rsidR="00154997">
        <w:rPr>
          <w:b/>
        </w:rPr>
        <w:t xml:space="preserve"> </w:t>
      </w:r>
      <w:r w:rsidR="00CA79EA">
        <w:rPr>
          <w:b/>
        </w:rPr>
        <w:t xml:space="preserve">- </w:t>
      </w:r>
      <w:r w:rsidR="00154997">
        <w:rPr>
          <w:b/>
        </w:rPr>
        <w:t xml:space="preserve">              </w:t>
      </w:r>
      <w:r w:rsidR="00CA79EA">
        <w:rPr>
          <w:b/>
        </w:rPr>
        <w:t>OFELIA URIBE DE ACOSTA. IED</w:t>
      </w:r>
    </w:p>
    <w:p w:rsidR="00CA79EA" w:rsidRDefault="00CA79EA" w:rsidP="00154997">
      <w:pPr>
        <w:jc w:val="center"/>
        <w:rPr>
          <w:b/>
        </w:rPr>
      </w:pPr>
      <w:r w:rsidRPr="00CA79EA">
        <w:rPr>
          <w:b/>
        </w:rPr>
        <w:t>Nodo</w:t>
      </w:r>
      <w:r w:rsidR="00154997">
        <w:rPr>
          <w:b/>
        </w:rPr>
        <w:t>:</w:t>
      </w:r>
    </w:p>
    <w:p w:rsidR="00CA79EA" w:rsidRPr="001E4EDF" w:rsidRDefault="00CA79EA" w:rsidP="00CA79EA">
      <w:pPr>
        <w:jc w:val="both"/>
        <w:rPr>
          <w:b/>
        </w:rPr>
      </w:pPr>
      <w:r>
        <w:rPr>
          <w:b/>
        </w:rPr>
        <w:t xml:space="preserve">LENGUAJE Y COMUNICACIÒN </w:t>
      </w:r>
    </w:p>
    <w:p w:rsidR="001E4EDF" w:rsidRDefault="001E4EDF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 RESUMEN  (ABSTRACT) </w:t>
      </w:r>
    </w:p>
    <w:p w:rsidR="0010646C" w:rsidRDefault="0010646C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bookmarkStart w:id="0" w:name="_GoBack"/>
      <w:bookmarkEnd w:id="0"/>
    </w:p>
    <w:p w:rsidR="001E4EDF" w:rsidRDefault="001E4EDF" w:rsidP="001E4E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En esta propuesta de investigación en proceso, se examinarán los elementos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 xml:space="preserve"> que debe contener </w:t>
      </w:r>
      <w:r w:rsidR="00CA24F1">
        <w:rPr>
          <w:rFonts w:ascii="Arial" w:eastAsia="Times New Roman" w:hAnsi="Arial" w:cs="Arial"/>
          <w:sz w:val="24"/>
          <w:szCs w:val="24"/>
          <w:lang w:eastAsia="es-ES"/>
        </w:rPr>
        <w:t>una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 propuesta de ciudadanía crítica intercultural. Ésta debe ofrecer la posibilidad de articular prácticas emancipadoras dentro de un proceso de regulación moral y de producción cultural que estructure en el mediano y largo plazo nuevas subjetividades</w:t>
      </w:r>
      <w:r w:rsidR="00904100">
        <w:rPr>
          <w:rFonts w:ascii="Arial" w:eastAsia="Times New Roman" w:hAnsi="Arial" w:cs="Arial"/>
          <w:sz w:val="24"/>
          <w:szCs w:val="24"/>
          <w:lang w:eastAsia="es-ES"/>
        </w:rPr>
        <w:t>, así l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>ograr</w:t>
      </w:r>
      <w:r w:rsidR="00904100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>consolidar procesos de identidad abiertos</w:t>
      </w:r>
      <w:r w:rsidR="00CA24F1">
        <w:rPr>
          <w:rFonts w:ascii="Arial" w:eastAsia="Times New Roman" w:hAnsi="Arial" w:cs="Arial"/>
          <w:sz w:val="24"/>
          <w:szCs w:val="24"/>
          <w:lang w:eastAsia="es-ES"/>
        </w:rPr>
        <w:t>, diversos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 y flexibles. Para el caso que nos ocupa se trata de ligar los procesos de formación en educación y ciudadanía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>que responda</w:t>
      </w:r>
      <w:r w:rsidR="00CA24F1">
        <w:rPr>
          <w:rFonts w:ascii="Arial" w:eastAsia="Times New Roman" w:hAnsi="Arial" w:cs="Arial"/>
          <w:sz w:val="24"/>
          <w:szCs w:val="24"/>
          <w:lang w:eastAsia="es-ES"/>
        </w:rPr>
        <w:t>n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 a las necesidades del contexto político colombiano.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Se tendrán en cuenta doce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IEDs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>, de integrantes de la Tulpa, por medio de la revisión y categorización de sus manuales de convivencia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="00CA24F1">
        <w:rPr>
          <w:rFonts w:ascii="Arial" w:eastAsia="Times New Roman" w:hAnsi="Arial" w:cs="Arial"/>
          <w:sz w:val="24"/>
          <w:szCs w:val="24"/>
          <w:lang w:eastAsia="es-ES"/>
        </w:rPr>
        <w:t xml:space="preserve">diálogos de 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>grupos focales de estudiantes,</w:t>
      </w:r>
      <w:r w:rsidR="00CA24F1">
        <w:rPr>
          <w:rFonts w:ascii="Arial" w:eastAsia="Times New Roman" w:hAnsi="Arial" w:cs="Arial"/>
          <w:sz w:val="24"/>
          <w:szCs w:val="24"/>
          <w:lang w:eastAsia="es-ES"/>
        </w:rPr>
        <w:t xml:space="preserve"> padres/madres</w:t>
      </w:r>
      <w:r w:rsidR="00904100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 xml:space="preserve"> aplicación de cuestionarios a expertos, docentes y estudiantes. Se indagará por las estilos de part</w:t>
      </w:r>
      <w:r w:rsidR="006D7A16">
        <w:rPr>
          <w:rFonts w:ascii="Arial" w:eastAsia="Times New Roman" w:hAnsi="Arial" w:cs="Arial"/>
          <w:sz w:val="24"/>
          <w:szCs w:val="24"/>
          <w:lang w:eastAsia="es-ES"/>
        </w:rPr>
        <w:t>icipación, imaginarios sociales,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 xml:space="preserve"> los </w:t>
      </w:r>
      <w:r w:rsidR="0010646C" w:rsidRPr="0010646C">
        <w:rPr>
          <w:rFonts w:ascii="Arial" w:eastAsia="Times New Roman" w:hAnsi="Arial" w:cs="Arial"/>
          <w:sz w:val="24"/>
          <w:szCs w:val="24"/>
          <w:lang w:eastAsia="es-ES"/>
        </w:rPr>
        <w:t>apor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>tes</w:t>
      </w:r>
      <w:r w:rsidR="0010646C" w:rsidRPr="0010646C">
        <w:rPr>
          <w:rFonts w:ascii="Arial" w:eastAsia="Times New Roman" w:hAnsi="Arial" w:cs="Arial"/>
          <w:sz w:val="24"/>
          <w:szCs w:val="24"/>
          <w:lang w:eastAsia="es-ES"/>
        </w:rPr>
        <w:t xml:space="preserve"> culturales y políticos a partir de un análisis histórico, generados por mo</w:t>
      </w:r>
      <w:r w:rsidR="006D7A16">
        <w:rPr>
          <w:rFonts w:ascii="Arial" w:eastAsia="Times New Roman" w:hAnsi="Arial" w:cs="Arial"/>
          <w:sz w:val="24"/>
          <w:szCs w:val="24"/>
          <w:lang w:eastAsia="es-ES"/>
        </w:rPr>
        <w:t xml:space="preserve">vimientos populares colombianos </w:t>
      </w:r>
      <w:r w:rsidR="0010646C" w:rsidRPr="0010646C">
        <w:rPr>
          <w:rFonts w:ascii="Arial" w:eastAsia="Times New Roman" w:hAnsi="Arial" w:cs="Arial"/>
          <w:sz w:val="24"/>
          <w:szCs w:val="24"/>
          <w:lang w:eastAsia="es-ES"/>
        </w:rPr>
        <w:t>pertinentes al contexto político colombiano, que posibiliten el desarrollo de una propuesta educativa en formaci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>ón ciudadana y convivencia. Tal que  sirva</w:t>
      </w:r>
      <w:r w:rsidR="0010646C" w:rsidRPr="0010646C">
        <w:rPr>
          <w:rFonts w:ascii="Arial" w:eastAsia="Times New Roman" w:hAnsi="Arial" w:cs="Arial"/>
          <w:sz w:val="24"/>
          <w:szCs w:val="24"/>
          <w:lang w:eastAsia="es-ES"/>
        </w:rPr>
        <w:t xml:space="preserve"> como insumo  para el diseño de  la cátedra de la paz</w:t>
      </w:r>
      <w:r w:rsidR="0010646C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10646C" w:rsidRPr="0010646C">
        <w:t xml:space="preserve"> </w:t>
      </w:r>
      <w:r w:rsidR="0010646C">
        <w:rPr>
          <w:rFonts w:ascii="Arial" w:hAnsi="Arial" w:cs="Arial"/>
          <w:sz w:val="24"/>
          <w:szCs w:val="24"/>
        </w:rPr>
        <w:t xml:space="preserve">La Red </w:t>
      </w:r>
      <w:r w:rsidR="006D7A16">
        <w:rPr>
          <w:rFonts w:ascii="Arial" w:hAnsi="Arial" w:cs="Arial"/>
          <w:sz w:val="24"/>
          <w:szCs w:val="24"/>
        </w:rPr>
        <w:t xml:space="preserve">TULPA </w:t>
      </w:r>
      <w:r w:rsidR="0010646C">
        <w:rPr>
          <w:rFonts w:ascii="Arial" w:hAnsi="Arial" w:cs="Arial"/>
          <w:sz w:val="24"/>
          <w:szCs w:val="24"/>
        </w:rPr>
        <w:t xml:space="preserve">mandata esta investigación dentro de la línea de acción </w:t>
      </w:r>
      <w:r w:rsidR="0010646C" w:rsidRPr="0010646C">
        <w:rPr>
          <w:rFonts w:ascii="Arial" w:eastAsia="Times New Roman" w:hAnsi="Arial" w:cs="Arial"/>
          <w:sz w:val="24"/>
          <w:szCs w:val="24"/>
          <w:lang w:eastAsia="es-ES"/>
        </w:rPr>
        <w:t>de Educación – Investigación</w:t>
      </w:r>
      <w:r w:rsidR="006D7A16"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</w:p>
    <w:p w:rsidR="001E4EDF" w:rsidRPr="001E4EDF" w:rsidRDefault="001E4EDF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3B3E" w:rsidRPr="001E4EDF" w:rsidRDefault="001E4EDF" w:rsidP="00B43B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PALABRAS CLAVES: </w:t>
      </w:r>
      <w:r w:rsidR="00B43B3E">
        <w:rPr>
          <w:rFonts w:ascii="Arial" w:eastAsia="Times New Roman" w:hAnsi="Arial" w:cs="Arial"/>
          <w:sz w:val="24"/>
          <w:szCs w:val="24"/>
          <w:lang w:eastAsia="es-ES"/>
        </w:rPr>
        <w:t>ciudadanía, convivencia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 xml:space="preserve">; </w:t>
      </w:r>
      <w:r w:rsidR="00B43B3E">
        <w:rPr>
          <w:rFonts w:ascii="Arial" w:eastAsia="Times New Roman" w:hAnsi="Arial" w:cs="Arial"/>
          <w:sz w:val="24"/>
          <w:szCs w:val="24"/>
          <w:lang w:eastAsia="es-ES"/>
        </w:rPr>
        <w:t>ciudadanía critica  intercultural</w:t>
      </w:r>
      <w:r w:rsidRPr="001E4EDF">
        <w:rPr>
          <w:rFonts w:ascii="Arial" w:eastAsia="Times New Roman" w:hAnsi="Arial" w:cs="Arial"/>
          <w:sz w:val="24"/>
          <w:szCs w:val="24"/>
          <w:lang w:eastAsia="es-ES"/>
        </w:rPr>
        <w:t>;</w:t>
      </w:r>
      <w:r w:rsidR="00B43B3E">
        <w:rPr>
          <w:rFonts w:ascii="Arial" w:eastAsia="Times New Roman" w:hAnsi="Arial" w:cs="Arial"/>
          <w:sz w:val="24"/>
          <w:szCs w:val="24"/>
          <w:lang w:eastAsia="es-ES"/>
        </w:rPr>
        <w:t xml:space="preserve"> cátedra de la paz; prácticas emancipadoras.</w:t>
      </w:r>
    </w:p>
    <w:p w:rsidR="001E4EDF" w:rsidRDefault="001E4EDF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>ESTUDIANTES DE INSTITUCIONES EDUCATIVAS DE LOS/AS MAESTROS/AS DE LA RED TULPA- RECORRIENDO EL TERITORIO</w:t>
      </w: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154997" w:rsidRPr="001E4EDF" w:rsidRDefault="00154997" w:rsidP="001E4ED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68DE73EB">
            <wp:extent cx="5728392" cy="4296394"/>
            <wp:effectExtent l="0" t="0" r="57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45" cy="430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997" w:rsidRPr="001E4E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F09"/>
    <w:rsid w:val="0010646C"/>
    <w:rsid w:val="00154997"/>
    <w:rsid w:val="001E4EDF"/>
    <w:rsid w:val="00301DD1"/>
    <w:rsid w:val="004342B7"/>
    <w:rsid w:val="00457F09"/>
    <w:rsid w:val="006D7A16"/>
    <w:rsid w:val="00904100"/>
    <w:rsid w:val="00A55A3D"/>
    <w:rsid w:val="00B03172"/>
    <w:rsid w:val="00B43B3E"/>
    <w:rsid w:val="00CA24F1"/>
    <w:rsid w:val="00CA79EA"/>
    <w:rsid w:val="00FB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6D2A816-1DB3-48A8-8530-387EAB67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6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MALU</dc:creator>
  <cp:keywords/>
  <dc:description/>
  <cp:lastModifiedBy>LENOVO</cp:lastModifiedBy>
  <cp:revision>2</cp:revision>
  <dcterms:created xsi:type="dcterms:W3CDTF">2015-11-26T15:30:00Z</dcterms:created>
  <dcterms:modified xsi:type="dcterms:W3CDTF">2015-11-26T15:30:00Z</dcterms:modified>
</cp:coreProperties>
</file>